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3D" w:rsidRDefault="00601792" w:rsidP="00215822">
      <w:pPr>
        <w:ind w:right="24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All Aboard</w:t>
      </w:r>
    </w:p>
    <w:p w:rsidR="005770CD" w:rsidRDefault="00E27EAA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b/>
          <w:sz w:val="24"/>
          <w:szCs w:val="24"/>
          <w:u w:val="single"/>
        </w:rPr>
        <w:t>A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letter from Bolivia</w:t>
      </w:r>
    </w:p>
    <w:p w:rsidR="000921C5" w:rsidRDefault="00E27EAA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>Lesson Goal</w:t>
      </w:r>
      <w:r w:rsidR="000921C5">
        <w:rPr>
          <w:rFonts w:asciiTheme="majorHAnsi" w:hAnsiTheme="majorHAnsi" w:cstheme="majorHAnsi" w:hint="eastAsia"/>
          <w:b/>
          <w:sz w:val="24"/>
          <w:szCs w:val="24"/>
        </w:rPr>
        <w:t>「</w:t>
      </w:r>
      <w:r>
        <w:rPr>
          <w:rFonts w:asciiTheme="majorHAnsi" w:hAnsiTheme="majorHAnsi" w:cstheme="majorHAnsi" w:hint="eastAsia"/>
          <w:b/>
          <w:sz w:val="24"/>
          <w:szCs w:val="24"/>
        </w:rPr>
        <w:t>行きたい国について</w:t>
      </w:r>
      <w:r w:rsidR="000921C5">
        <w:rPr>
          <w:rFonts w:asciiTheme="majorHAnsi" w:hAnsiTheme="majorHAnsi" w:cstheme="majorHAnsi" w:hint="eastAsia"/>
          <w:b/>
          <w:sz w:val="24"/>
          <w:szCs w:val="24"/>
        </w:rPr>
        <w:t>英語で述べることができる」</w:t>
      </w:r>
    </w:p>
    <w:p w:rsidR="00E27EAA" w:rsidRDefault="00E27EAA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>Today</w:t>
      </w:r>
      <w:r>
        <w:rPr>
          <w:rFonts w:asciiTheme="majorHAnsi" w:hAnsiTheme="majorHAnsi" w:cstheme="majorHAnsi"/>
          <w:b/>
          <w:sz w:val="24"/>
          <w:szCs w:val="24"/>
        </w:rPr>
        <w:t>’</w:t>
      </w:r>
      <w:r>
        <w:rPr>
          <w:rFonts w:asciiTheme="majorHAnsi" w:hAnsiTheme="majorHAnsi" w:cstheme="majorHAnsi" w:hint="eastAsia"/>
          <w:b/>
          <w:sz w:val="24"/>
          <w:szCs w:val="24"/>
        </w:rPr>
        <w:t>s Goal</w:t>
      </w:r>
      <w:r>
        <w:rPr>
          <w:rFonts w:asciiTheme="majorHAnsi" w:hAnsiTheme="majorHAnsi" w:cstheme="majorHAnsi" w:hint="eastAsia"/>
          <w:b/>
          <w:sz w:val="24"/>
          <w:szCs w:val="24"/>
        </w:rPr>
        <w:t>「ウユニ塩原について英語で述べることができる」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2948"/>
      </w:tblGrid>
      <w:tr w:rsidR="0092795E" w:rsidTr="00990061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2795E" w:rsidRDefault="0092795E" w:rsidP="00601792">
            <w:pPr>
              <w:widowControl/>
              <w:jc w:val="left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2795E" w:rsidRPr="0092795E" w:rsidRDefault="0092795E" w:rsidP="0092795E">
            <w:pPr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2795E" w:rsidRPr="0092795E" w:rsidRDefault="0092795E" w:rsidP="0092795E">
            <w:pPr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 w:hint="eastAsia"/>
              </w:rPr>
              <w:t>Evaluation</w:t>
            </w:r>
          </w:p>
        </w:tc>
      </w:tr>
      <w:tr w:rsidR="000921C5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921C5" w:rsidRDefault="00990061" w:rsidP="009900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C5" w:rsidRPr="00515A28" w:rsidRDefault="00C47C17" w:rsidP="00F7035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Choosing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C5" w:rsidRDefault="000921C5" w:rsidP="003920D1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C47C17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音声を聞き、メールの差出人が訪れた国（Bolivia</w:t>
            </w:r>
            <w:r w:rsidR="00C47C17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）</w:t>
            </w:r>
            <w:r w:rsidR="00C47C17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を聞き取る（教科書は開かない）。・・・</w:t>
            </w:r>
            <w:r w:rsidR="00C47C17"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:rsidR="000921C5" w:rsidRPr="000921C5" w:rsidRDefault="00C47C17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4625F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全体でインタラクションを通して、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その国</w:t>
            </w:r>
            <w:r w:rsidR="004625F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の場所、国旗、スペル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を確認する。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C5" w:rsidRPr="00CE509A" w:rsidRDefault="000921C5" w:rsidP="004E7E10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375CC3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75CC3" w:rsidRPr="00D25ECD" w:rsidRDefault="00375CC3" w:rsidP="00990061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C3" w:rsidRPr="00515A28" w:rsidRDefault="00375CC3" w:rsidP="00F7035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Sound Choosing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A" w:rsidRDefault="00375CC3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cstheme="majorHAnsi"/>
                <w:sz w:val="20"/>
                <w:szCs w:val="20"/>
              </w:rPr>
              <w:t>Bolivia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にある</w:t>
            </w:r>
            <w:r>
              <w:rPr>
                <w:rFonts w:asciiTheme="minorEastAsia" w:eastAsiaTheme="minorEastAsia" w:hAnsiTheme="minorEastAsia" w:cstheme="majorHAnsi"/>
                <w:sz w:val="20"/>
                <w:szCs w:val="20"/>
              </w:rPr>
              <w:t>Salar De Uyuni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の発音を聞き取る（教科書は開かない）。・・・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:rsidR="00375CC3" w:rsidRPr="003756A5" w:rsidRDefault="00375CC3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4625F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Salar De Uyuniの乾季の塩原の写真を見せ、Salar De Uyuniについて情報を与える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C3" w:rsidRPr="001C1611" w:rsidRDefault="00375CC3" w:rsidP="001C1611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</w:tr>
      <w:tr w:rsidR="004625FA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625FA" w:rsidRPr="00F00848" w:rsidRDefault="004625FA" w:rsidP="004625FA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A" w:rsidRPr="00515A28" w:rsidRDefault="004625FA" w:rsidP="004625FA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Picture Description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・Salar De Uyuniの雨季の「天空の鏡」と呼ばれる塩原が鏡に変化した写真をみせ、「なぜウユニ塩原が鏡のように変わるのか」を考える。・・・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・１０分後に、その変化のキーワードとなる２語を提示し、説明に方向性を持たせる。・・・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  <w:p w:rsidR="004625FA" w:rsidRPr="000921C5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・教科書を開き、</w:t>
            </w:r>
            <w:r w:rsidRPr="00375CC3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全体でインタラクションを通して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、</w:t>
            </w:r>
            <w:r w:rsidRPr="00375CC3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その変化の原因を確認する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625FA" w:rsidRPr="001C1611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1C1611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◆</w:t>
            </w:r>
            <w:r w:rsidRPr="00DC1384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重要な語句などを手がかりに、概要や要点を理解することができる。</w:t>
            </w:r>
          </w:p>
          <w:p w:rsidR="004625FA" w:rsidRPr="00DC1384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DC1384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【外国語理解の能力】</w:t>
            </w:r>
          </w:p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ワークシートを利用してポートフォリオ評価する。</w:t>
            </w:r>
          </w:p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  <w:p w:rsidR="004625FA" w:rsidRPr="001C1611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</w:tr>
      <w:tr w:rsidR="004625FA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625FA" w:rsidRPr="00D25ECD" w:rsidRDefault="004625FA" w:rsidP="004625FA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FA" w:rsidRPr="00515A28" w:rsidRDefault="004625FA" w:rsidP="004625FA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R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ole Play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A" w:rsidRDefault="004625FA" w:rsidP="004625FA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・ペアでＡとＢの役割を決める。・・・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・ワークシートを用いて３分間ロールプレイを行う。</w:t>
            </w:r>
          </w:p>
          <w:p w:rsidR="004625FA" w:rsidRPr="00CE4477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・ペアを変えて、３回行う。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1C1611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◆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キーワードを基に、学習した内容を伝えることができる。</w:t>
            </w:r>
          </w:p>
          <w:p w:rsidR="004625FA" w:rsidRDefault="004625FA" w:rsidP="004625F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【外国語表現の能力】</w:t>
            </w:r>
          </w:p>
          <w:p w:rsidR="004625FA" w:rsidRPr="00CE509A" w:rsidRDefault="004625FA" w:rsidP="004625FA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ワークシートを基にパフォーマンス評価を実施する。</w:t>
            </w:r>
          </w:p>
        </w:tc>
      </w:tr>
    </w:tbl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4625FA" w:rsidRPr="00054447" w:rsidRDefault="004625FA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b/>
          <w:sz w:val="22"/>
          <w:bdr w:val="single" w:sz="4" w:space="0" w:color="auto"/>
        </w:rPr>
      </w:pPr>
      <w:r w:rsidRPr="00990061">
        <w:rPr>
          <w:rFonts w:asciiTheme="majorHAnsi" w:hAnsiTheme="majorHAnsi" w:cstheme="majorHAnsi" w:hint="eastAsia"/>
          <w:b/>
          <w:sz w:val="22"/>
          <w:bdr w:val="single" w:sz="4" w:space="0" w:color="auto"/>
        </w:rPr>
        <w:t>使用したワークシート</w:t>
      </w:r>
    </w:p>
    <w:p w:rsidR="001C1611" w:rsidRPr="00375CC3" w:rsidRDefault="00E27E7B" w:rsidP="00094638">
      <w:pPr>
        <w:spacing w:line="36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4E50E" wp14:editId="2A34097A">
                <wp:simplePos x="0" y="0"/>
                <wp:positionH relativeFrom="column">
                  <wp:posOffset>3851910</wp:posOffset>
                </wp:positionH>
                <wp:positionV relativeFrom="paragraph">
                  <wp:posOffset>2439036</wp:posOffset>
                </wp:positionV>
                <wp:extent cx="1714500" cy="514350"/>
                <wp:effectExtent l="0" t="114300" r="38100" b="762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51435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83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303.3pt;margin-top:192.05pt;width:135pt;height:40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" strokecolor="windowText" strokeweight="10.25pt">
                <v:stroke endarrow="block"/>
              </v:shape>
            </w:pict>
          </mc:Fallback>
        </mc:AlternateContent>
      </w: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B0DEE" wp14:editId="78B2295E">
                <wp:simplePos x="0" y="0"/>
                <wp:positionH relativeFrom="column">
                  <wp:posOffset>3870960</wp:posOffset>
                </wp:positionH>
                <wp:positionV relativeFrom="paragraph">
                  <wp:posOffset>2972435</wp:posOffset>
                </wp:positionV>
                <wp:extent cx="1676400" cy="57150"/>
                <wp:effectExtent l="38100" t="190500" r="0" b="2476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5715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25C6" id="直線矢印コネクタ 14" o:spid="_x0000_s1026" type="#_x0000_t32" style="position:absolute;left:0;text-align:left;margin-left:304.8pt;margin-top:234.05pt;width:132pt;height:4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" strokecolor="windowText" strokeweight="10.25pt">
                <v:stroke endarrow="block"/>
              </v:shape>
            </w:pict>
          </mc:Fallback>
        </mc:AlternateContent>
      </w: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9E70B" wp14:editId="5951806A">
                <wp:simplePos x="0" y="0"/>
                <wp:positionH relativeFrom="column">
                  <wp:posOffset>5534025</wp:posOffset>
                </wp:positionH>
                <wp:positionV relativeFrom="paragraph">
                  <wp:posOffset>2723515</wp:posOffset>
                </wp:positionV>
                <wp:extent cx="895350" cy="33337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7E7B" w:rsidRDefault="00E27E7B" w:rsidP="00E27E7B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3"/>
                                </mc:Choice>
                                <mc:Fallback>
                                  <w:t>④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で記入</w:t>
                            </w:r>
                          </w:p>
                          <w:p w:rsidR="00E27E7B" w:rsidRPr="00375CC3" w:rsidRDefault="00E27E7B" w:rsidP="00E27E7B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で使用</w:t>
                            </w:r>
                          </w:p>
                          <w:p w:rsidR="00E27E7B" w:rsidRDefault="00E27E7B" w:rsidP="00E27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9E70B" id="角丸四角形 13" o:spid="_x0000_s1026" style="position:absolute;margin-left:435.75pt;margin-top:214.45pt;width:7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" fillcolor="window" strokecolor="#f79646" strokeweight="2pt">
                <v:textbox>
                  <w:txbxContent>
                    <w:p w:rsidR="00E27E7B" w:rsidRDefault="00E27E7B" w:rsidP="00E27E7B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3"/>
                          </mc:Choice>
                          <mc:Fallback>
                            <w:t>④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で記入</w:t>
                      </w:r>
                    </w:p>
                    <w:p w:rsidR="00E27E7B" w:rsidRPr="00375CC3" w:rsidRDefault="00E27E7B" w:rsidP="00E27E7B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で使用</w:t>
                      </w:r>
                    </w:p>
                    <w:p w:rsidR="00E27E7B" w:rsidRDefault="00E27E7B" w:rsidP="00E27E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8402C" wp14:editId="05828D6A">
                <wp:simplePos x="0" y="0"/>
                <wp:positionH relativeFrom="column">
                  <wp:posOffset>1565910</wp:posOffset>
                </wp:positionH>
                <wp:positionV relativeFrom="paragraph">
                  <wp:posOffset>2219960</wp:posOffset>
                </wp:positionV>
                <wp:extent cx="3962400" cy="104775"/>
                <wp:effectExtent l="38100" t="133350" r="0" b="2381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0" cy="104775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6FF7" id="直線矢印コネクタ 12" o:spid="_x0000_s1026" type="#_x0000_t32" style="position:absolute;left:0;text-align:left;margin-left:123.3pt;margin-top:174.8pt;width:312pt;height:8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" strokecolor="windowText" strokeweight="10.25pt">
                <v:stroke endarrow="block"/>
              </v:shape>
            </w:pict>
          </mc:Fallback>
        </mc:AlternateContent>
      </w: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7BC2C" wp14:editId="187AEBAF">
                <wp:simplePos x="0" y="0"/>
                <wp:positionH relativeFrom="column">
                  <wp:posOffset>5524500</wp:posOffset>
                </wp:positionH>
                <wp:positionV relativeFrom="paragraph">
                  <wp:posOffset>2018665</wp:posOffset>
                </wp:positionV>
                <wp:extent cx="895350" cy="33337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7E7B" w:rsidRPr="00375CC3" w:rsidRDefault="00753980" w:rsidP="00753980">
                            <w:pPr>
                              <w:ind w:firstLineChars="100" w:firstLine="193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③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で</w:t>
                            </w:r>
                            <w:r w:rsidR="00E27E7B">
                              <w:rPr>
                                <w:rFonts w:ascii="ＭＳ 明朝" w:eastAsia="ＭＳ 明朝" w:hAnsi="ＭＳ 明朝" w:cs="ＭＳ 明朝" w:hint="eastAsia"/>
                              </w:rPr>
                              <w:t>使用</w:t>
                            </w:r>
                          </w:p>
                          <w:p w:rsidR="00E27E7B" w:rsidRDefault="00E27E7B" w:rsidP="00E27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BC2C" id="角丸四角形 11" o:spid="_x0000_s1027" style="position:absolute;margin-left:435pt;margin-top:158.95pt;width:70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" fillcolor="window" strokecolor="#f79646" strokeweight="2pt">
                <v:textbox>
                  <w:txbxContent>
                    <w:p w:rsidR="00E27E7B" w:rsidRPr="00375CC3" w:rsidRDefault="00753980" w:rsidP="00753980">
                      <w:pPr>
                        <w:ind w:firstLineChars="100" w:firstLine="193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③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で</w:t>
                      </w:r>
                      <w:r w:rsidR="00E27E7B">
                        <w:rPr>
                          <w:rFonts w:ascii="ＭＳ 明朝" w:eastAsia="ＭＳ 明朝" w:hAnsi="ＭＳ 明朝" w:cs="ＭＳ 明朝" w:hint="eastAsia"/>
                        </w:rPr>
                        <w:t>使用</w:t>
                      </w:r>
                    </w:p>
                    <w:p w:rsidR="00E27E7B" w:rsidRDefault="00E27E7B" w:rsidP="00E27E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5CC3"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04A41" wp14:editId="0C1D6380">
                <wp:simplePos x="0" y="0"/>
                <wp:positionH relativeFrom="column">
                  <wp:posOffset>5534025</wp:posOffset>
                </wp:positionH>
                <wp:positionV relativeFrom="paragraph">
                  <wp:posOffset>1237615</wp:posOffset>
                </wp:positionV>
                <wp:extent cx="895350" cy="3333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5CC3" w:rsidRPr="00375CC3" w:rsidRDefault="00375CC3" w:rsidP="00375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 w:rsidR="00E27E7B">
                              <w:rPr>
                                <w:rFonts w:ascii="ＭＳ 明朝" w:eastAsia="ＭＳ 明朝" w:hAnsi="ＭＳ 明朝" w:cs="ＭＳ 明朝" w:hint="eastAsia"/>
                              </w:rPr>
                              <w:t>記入</w:t>
                            </w:r>
                          </w:p>
                          <w:p w:rsidR="00375CC3" w:rsidRDefault="00375CC3" w:rsidP="00375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04A41" id="角丸四角形 9" o:spid="_x0000_s1028" style="position:absolute;margin-left:435.75pt;margin-top:97.45pt;width:7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" fillcolor="window" strokecolor="#f79646" strokeweight="2pt">
                <v:textbox>
                  <w:txbxContent>
                    <w:p w:rsidR="00375CC3" w:rsidRPr="00375CC3" w:rsidRDefault="00375CC3" w:rsidP="00375CC3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 w:rsidR="00E27E7B">
                        <w:rPr>
                          <w:rFonts w:ascii="ＭＳ 明朝" w:eastAsia="ＭＳ 明朝" w:hAnsi="ＭＳ 明朝" w:cs="ＭＳ 明朝" w:hint="eastAsia"/>
                        </w:rPr>
                        <w:t>記入</w:t>
                      </w:r>
                    </w:p>
                    <w:p w:rsidR="00375CC3" w:rsidRDefault="00375CC3" w:rsidP="00375C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5CC3"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EEEB4" wp14:editId="46985AFD">
                <wp:simplePos x="0" y="0"/>
                <wp:positionH relativeFrom="column">
                  <wp:posOffset>4210050</wp:posOffset>
                </wp:positionH>
                <wp:positionV relativeFrom="paragraph">
                  <wp:posOffset>1453515</wp:posOffset>
                </wp:positionV>
                <wp:extent cx="1314450" cy="45085"/>
                <wp:effectExtent l="38100" t="209550" r="0" b="2406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45085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860D" id="直線矢印コネクタ 10" o:spid="_x0000_s1026" type="#_x0000_t32" style="position:absolute;left:0;text-align:left;margin-left:331.5pt;margin-top:114.45pt;width:103.5pt;height: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" strokecolor="windowText" strokeweight="10.25pt">
                <v:stroke endarrow="block"/>
              </v:shape>
            </w:pict>
          </mc:Fallback>
        </mc:AlternateContent>
      </w:r>
      <w:r w:rsid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76F74" wp14:editId="12ABA34A">
                <wp:simplePos x="0" y="0"/>
                <wp:positionH relativeFrom="column">
                  <wp:posOffset>4156710</wp:posOffset>
                </wp:positionH>
                <wp:positionV relativeFrom="paragraph">
                  <wp:posOffset>693419</wp:posOffset>
                </wp:positionV>
                <wp:extent cx="1314450" cy="45719"/>
                <wp:effectExtent l="38100" t="209550" r="0" b="2406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45719"/>
                        </a:xfrm>
                        <a:prstGeom prst="straightConnector1">
                          <a:avLst/>
                        </a:prstGeom>
                        <a:ln w="130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3ACB" id="直線矢印コネクタ 8" o:spid="_x0000_s1026" type="#_x0000_t32" style="position:absolute;left:0;text-align:left;margin-left:327.3pt;margin-top:54.6pt;width:103.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" strokecolor="black [3213]" strokeweight="10.25pt">
                <v:stroke endarrow="block"/>
              </v:shape>
            </w:pict>
          </mc:Fallback>
        </mc:AlternateContent>
      </w:r>
      <w:r w:rsid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401CE" wp14:editId="77E63751">
                <wp:simplePos x="0" y="0"/>
                <wp:positionH relativeFrom="column">
                  <wp:posOffset>5471160</wp:posOffset>
                </wp:positionH>
                <wp:positionV relativeFrom="paragraph">
                  <wp:posOffset>438785</wp:posOffset>
                </wp:positionV>
                <wp:extent cx="895350" cy="3333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CC3" w:rsidRPr="00375CC3" w:rsidRDefault="00375CC3" w:rsidP="00375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375CC3" w:rsidRDefault="00375CC3" w:rsidP="00375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401CE" id="角丸四角形 7" o:spid="_x0000_s1029" style="position:absolute;margin-left:430.8pt;margin-top:34.55pt;width:7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" fillcolor="white [3201]" strokecolor="#f79646 [3209]" strokeweight="2pt">
                <v:textbox>
                  <w:txbxContent>
                    <w:p w:rsidR="00375CC3" w:rsidRPr="00375CC3" w:rsidRDefault="00375CC3" w:rsidP="00375CC3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mc:AlternateContent>
                            <mc:Choice Requires="w16se"/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0"/>
                          </mc:Choice>
                          <mc:Fallback>
                            <w:t>①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375CC3" w:rsidRDefault="00375CC3" w:rsidP="00375C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5CC3" w:rsidRPr="00375CC3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55E50574" wp14:editId="4E0F03B0">
            <wp:extent cx="4572638" cy="342947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A0" w:rsidRDefault="00E677A0" w:rsidP="00FC17C2">
      <w:pPr>
        <w:ind w:leftChars="100" w:left="416" w:hangingChars="100" w:hanging="223"/>
        <w:rPr>
          <w:rFonts w:asciiTheme="majorHAnsi" w:hAnsiTheme="majorHAnsi" w:cstheme="majorHAnsi"/>
          <w:sz w:val="24"/>
          <w:szCs w:val="24"/>
        </w:rPr>
      </w:pPr>
      <w:r>
        <w:rPr>
          <mc:AlternateContent>
            <mc:Choice Requires="w16se">
              <w:rFonts w:asciiTheme="majorHAnsi" w:hAnsiTheme="majorHAnsi" w:cstheme="majorHAnsi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>画像はウィキペディアより引用しています。</w:t>
      </w:r>
    </w:p>
    <w:p w:rsidR="004625FA" w:rsidRDefault="004625FA" w:rsidP="00FC17C2">
      <w:pPr>
        <w:ind w:leftChars="100" w:left="416" w:hangingChars="100" w:hanging="223"/>
        <w:rPr>
          <w:rFonts w:asciiTheme="majorHAnsi" w:hAnsiTheme="majorHAnsi" w:cstheme="majorHAnsi"/>
          <w:sz w:val="24"/>
          <w:szCs w:val="24"/>
        </w:rPr>
      </w:pPr>
    </w:p>
    <w:p w:rsidR="004625FA" w:rsidRDefault="004625FA" w:rsidP="00FC17C2">
      <w:pPr>
        <w:ind w:leftChars="100" w:left="416" w:hangingChars="100" w:hanging="223"/>
        <w:rPr>
          <w:rFonts w:asciiTheme="majorHAnsi" w:hAnsiTheme="majorHAnsi" w:cstheme="majorHAnsi"/>
          <w:sz w:val="24"/>
          <w:szCs w:val="24"/>
        </w:rPr>
      </w:pPr>
    </w:p>
    <w:p w:rsidR="004625FA" w:rsidRPr="004625FA" w:rsidRDefault="004625FA" w:rsidP="003246E1">
      <w:pPr>
        <w:ind w:leftChars="100" w:left="417" w:hangingChars="100" w:hanging="224"/>
        <w:rPr>
          <w:rFonts w:asciiTheme="majorHAnsi" w:hAnsiTheme="majorHAnsi" w:cstheme="majorHAnsi"/>
          <w:sz w:val="24"/>
          <w:szCs w:val="24"/>
        </w:rPr>
      </w:pPr>
      <w:r w:rsidRPr="00375CC3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FF6DF" wp14:editId="01DE8987">
                <wp:simplePos x="0" y="0"/>
                <wp:positionH relativeFrom="column">
                  <wp:posOffset>3880485</wp:posOffset>
                </wp:positionH>
                <wp:positionV relativeFrom="paragraph">
                  <wp:posOffset>156210</wp:posOffset>
                </wp:positionV>
                <wp:extent cx="1657350" cy="3333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25FA" w:rsidRPr="004625FA" w:rsidRDefault="004625FA" w:rsidP="004625F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4"/>
                                </mc:Choice>
                                <mc:Fallback>
                                  <w:t>⑤</w:t>
                                </mc:Fallback>
                              </mc:AlternateContent>
                            </w:r>
                            <w:r w:rsidR="00753980">
                              <w:rPr>
                                <w:rFonts w:ascii="ＭＳ 明朝" w:eastAsia="ＭＳ 明朝" w:hAnsi="ＭＳ 明朝" w:cs="ＭＳ 明朝" w:hint="eastAsia"/>
                              </w:rPr>
                              <w:t>の</w:t>
                            </w:r>
                            <w:r w:rsidR="00753980">
                              <w:rPr>
                                <w:rFonts w:ascii="ＭＳ 明朝" w:eastAsia="ＭＳ 明朝" w:hAnsi="ＭＳ 明朝" w:cs="ＭＳ 明朝"/>
                              </w:rPr>
                              <w:t>ロールプレイで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使用</w:t>
                            </w:r>
                          </w:p>
                          <w:p w:rsidR="004625FA" w:rsidRDefault="004625FA" w:rsidP="004625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FF6DF" id="角丸四角形 4" o:spid="_x0000_s1030" style="position:absolute;left:0;text-align:left;margin-left:305.55pt;margin-top:12.3pt;width:130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" fillcolor="window" strokecolor="#f79646" strokeweight="2pt">
                <v:textbox>
                  <w:txbxContent>
                    <w:p w:rsidR="004625FA" w:rsidRPr="004625FA" w:rsidRDefault="004625FA" w:rsidP="004625FA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mc:AlternateContent>
                            <mc:Choice Requires="w16se"/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4"/>
                          </mc:Choice>
                          <mc:Fallback>
                            <w:t>⑤</w:t>
                          </mc:Fallback>
                        </mc:AlternateContent>
                      </w:r>
                      <w:r w:rsidR="00753980">
                        <w:rPr>
                          <w:rFonts w:ascii="ＭＳ 明朝" w:eastAsia="ＭＳ 明朝" w:hAnsi="ＭＳ 明朝" w:cs="ＭＳ 明朝" w:hint="eastAsia"/>
                        </w:rPr>
                        <w:t>の</w:t>
                      </w:r>
                      <w:r w:rsidR="00753980">
                        <w:rPr>
                          <w:rFonts w:ascii="ＭＳ 明朝" w:eastAsia="ＭＳ 明朝" w:hAnsi="ＭＳ 明朝" w:cs="ＭＳ 明朝"/>
                        </w:rPr>
                        <w:t>ロールプレイで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使用</w:t>
                      </w:r>
                    </w:p>
                    <w:p w:rsidR="004625FA" w:rsidRDefault="004625FA" w:rsidP="004625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625F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09116AE" wp14:editId="091FF8C4">
            <wp:extent cx="3289299" cy="2466975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0253" cy="24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25F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96228BA" wp14:editId="25C14023">
            <wp:extent cx="3209925" cy="240744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0085" cy="242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5FA" w:rsidRPr="004625FA" w:rsidSect="00835EF7">
      <w:pgSz w:w="11906" w:h="16838" w:code="9"/>
      <w:pgMar w:top="567" w:right="1134" w:bottom="567" w:left="1134" w:header="851" w:footer="992" w:gutter="0"/>
      <w:cols w:space="425"/>
      <w:docGrid w:type="linesAndChars" w:linePitch="32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36" w:rsidRDefault="00B42B36" w:rsidP="00B82EB9">
      <w:r>
        <w:separator/>
      </w:r>
    </w:p>
  </w:endnote>
  <w:endnote w:type="continuationSeparator" w:id="0">
    <w:p w:rsidR="00B42B36" w:rsidRDefault="00B42B36" w:rsidP="00B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36" w:rsidRDefault="00B42B36" w:rsidP="00B82EB9">
      <w:r>
        <w:separator/>
      </w:r>
    </w:p>
  </w:footnote>
  <w:footnote w:type="continuationSeparator" w:id="0">
    <w:p w:rsidR="00B42B36" w:rsidRDefault="00B42B36" w:rsidP="00B8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B1F"/>
    <w:multiLevelType w:val="hybridMultilevel"/>
    <w:tmpl w:val="868C2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661A8"/>
    <w:multiLevelType w:val="hybridMultilevel"/>
    <w:tmpl w:val="77BCE5EC"/>
    <w:lvl w:ilvl="0" w:tplc="73A85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13150"/>
    <w:multiLevelType w:val="hybridMultilevel"/>
    <w:tmpl w:val="B8669350"/>
    <w:lvl w:ilvl="0" w:tplc="B178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F1763"/>
    <w:multiLevelType w:val="hybridMultilevel"/>
    <w:tmpl w:val="5ECC4320"/>
    <w:lvl w:ilvl="0" w:tplc="72B27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957A4"/>
    <w:multiLevelType w:val="hybridMultilevel"/>
    <w:tmpl w:val="7ED65F7E"/>
    <w:lvl w:ilvl="0" w:tplc="C3A6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BA51F6"/>
    <w:multiLevelType w:val="hybridMultilevel"/>
    <w:tmpl w:val="B84E2D8E"/>
    <w:lvl w:ilvl="0" w:tplc="50403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AF53C0"/>
    <w:multiLevelType w:val="hybridMultilevel"/>
    <w:tmpl w:val="1C2C090E"/>
    <w:lvl w:ilvl="0" w:tplc="A50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2D"/>
    <w:rsid w:val="000355C2"/>
    <w:rsid w:val="00041E7C"/>
    <w:rsid w:val="000517DE"/>
    <w:rsid w:val="00054447"/>
    <w:rsid w:val="00066EAC"/>
    <w:rsid w:val="000921C5"/>
    <w:rsid w:val="00092FE3"/>
    <w:rsid w:val="00094638"/>
    <w:rsid w:val="000A6FB8"/>
    <w:rsid w:val="000C57E6"/>
    <w:rsid w:val="000E642D"/>
    <w:rsid w:val="000E74F0"/>
    <w:rsid w:val="0011326F"/>
    <w:rsid w:val="00152816"/>
    <w:rsid w:val="001A0B24"/>
    <w:rsid w:val="001A4AEE"/>
    <w:rsid w:val="001C0163"/>
    <w:rsid w:val="001C1611"/>
    <w:rsid w:val="001C1A40"/>
    <w:rsid w:val="001C7160"/>
    <w:rsid w:val="001D265C"/>
    <w:rsid w:val="001D688D"/>
    <w:rsid w:val="001E0BCA"/>
    <w:rsid w:val="00201DCA"/>
    <w:rsid w:val="002071FC"/>
    <w:rsid w:val="00215822"/>
    <w:rsid w:val="00224D18"/>
    <w:rsid w:val="002332EE"/>
    <w:rsid w:val="00272884"/>
    <w:rsid w:val="00283DB3"/>
    <w:rsid w:val="002A218A"/>
    <w:rsid w:val="002B1048"/>
    <w:rsid w:val="002B619F"/>
    <w:rsid w:val="002D715C"/>
    <w:rsid w:val="002E13C2"/>
    <w:rsid w:val="002E20D8"/>
    <w:rsid w:val="002E42F4"/>
    <w:rsid w:val="003137BB"/>
    <w:rsid w:val="003218E1"/>
    <w:rsid w:val="003246E1"/>
    <w:rsid w:val="00324E2A"/>
    <w:rsid w:val="00327D34"/>
    <w:rsid w:val="003304B7"/>
    <w:rsid w:val="003322A3"/>
    <w:rsid w:val="0033415F"/>
    <w:rsid w:val="003422B5"/>
    <w:rsid w:val="00342AE3"/>
    <w:rsid w:val="00365798"/>
    <w:rsid w:val="0036753F"/>
    <w:rsid w:val="003756A5"/>
    <w:rsid w:val="00375CC3"/>
    <w:rsid w:val="003779DB"/>
    <w:rsid w:val="003824BA"/>
    <w:rsid w:val="00383E09"/>
    <w:rsid w:val="003920D1"/>
    <w:rsid w:val="003A3D94"/>
    <w:rsid w:val="003C6F54"/>
    <w:rsid w:val="003D2610"/>
    <w:rsid w:val="003D2662"/>
    <w:rsid w:val="003D59F4"/>
    <w:rsid w:val="0040310A"/>
    <w:rsid w:val="0041050E"/>
    <w:rsid w:val="0041238B"/>
    <w:rsid w:val="004264A3"/>
    <w:rsid w:val="00435B1E"/>
    <w:rsid w:val="004475BA"/>
    <w:rsid w:val="004625FA"/>
    <w:rsid w:val="0046644B"/>
    <w:rsid w:val="00485D10"/>
    <w:rsid w:val="0048763C"/>
    <w:rsid w:val="004A7815"/>
    <w:rsid w:val="004B2BBC"/>
    <w:rsid w:val="004D20E8"/>
    <w:rsid w:val="004D57DB"/>
    <w:rsid w:val="004E23F9"/>
    <w:rsid w:val="004E7E10"/>
    <w:rsid w:val="005031C3"/>
    <w:rsid w:val="0051323C"/>
    <w:rsid w:val="00515A28"/>
    <w:rsid w:val="005263F2"/>
    <w:rsid w:val="00532809"/>
    <w:rsid w:val="00546708"/>
    <w:rsid w:val="005770CD"/>
    <w:rsid w:val="005A075B"/>
    <w:rsid w:val="005A16E0"/>
    <w:rsid w:val="005A2448"/>
    <w:rsid w:val="005A7491"/>
    <w:rsid w:val="005B0BF6"/>
    <w:rsid w:val="005D2F85"/>
    <w:rsid w:val="005D612C"/>
    <w:rsid w:val="005F17B0"/>
    <w:rsid w:val="00601792"/>
    <w:rsid w:val="00605020"/>
    <w:rsid w:val="006248E8"/>
    <w:rsid w:val="00641F0F"/>
    <w:rsid w:val="00654ACC"/>
    <w:rsid w:val="006578DE"/>
    <w:rsid w:val="00667BFD"/>
    <w:rsid w:val="006A2C82"/>
    <w:rsid w:val="006C1A45"/>
    <w:rsid w:val="006D300E"/>
    <w:rsid w:val="006D5367"/>
    <w:rsid w:val="006F00EE"/>
    <w:rsid w:val="006F386B"/>
    <w:rsid w:val="00702583"/>
    <w:rsid w:val="00713FE2"/>
    <w:rsid w:val="00724F7C"/>
    <w:rsid w:val="00752E56"/>
    <w:rsid w:val="00753980"/>
    <w:rsid w:val="007555C1"/>
    <w:rsid w:val="00762F9A"/>
    <w:rsid w:val="0077257D"/>
    <w:rsid w:val="00774B68"/>
    <w:rsid w:val="007800F4"/>
    <w:rsid w:val="007840C8"/>
    <w:rsid w:val="007870DB"/>
    <w:rsid w:val="007A4FA5"/>
    <w:rsid w:val="007B4512"/>
    <w:rsid w:val="007E3814"/>
    <w:rsid w:val="00800CE3"/>
    <w:rsid w:val="00811118"/>
    <w:rsid w:val="008200D0"/>
    <w:rsid w:val="008246DB"/>
    <w:rsid w:val="00835EF7"/>
    <w:rsid w:val="00841A22"/>
    <w:rsid w:val="00841D9D"/>
    <w:rsid w:val="00843827"/>
    <w:rsid w:val="00866565"/>
    <w:rsid w:val="00866B00"/>
    <w:rsid w:val="00873593"/>
    <w:rsid w:val="008810E4"/>
    <w:rsid w:val="008923C8"/>
    <w:rsid w:val="008C68F9"/>
    <w:rsid w:val="008E736B"/>
    <w:rsid w:val="008F4C39"/>
    <w:rsid w:val="00917E5E"/>
    <w:rsid w:val="00921C83"/>
    <w:rsid w:val="0092795E"/>
    <w:rsid w:val="00930DC2"/>
    <w:rsid w:val="00942874"/>
    <w:rsid w:val="009432F0"/>
    <w:rsid w:val="0095683D"/>
    <w:rsid w:val="00990061"/>
    <w:rsid w:val="009A70F7"/>
    <w:rsid w:val="009B0FCD"/>
    <w:rsid w:val="009C3428"/>
    <w:rsid w:val="009D0367"/>
    <w:rsid w:val="009D7BB8"/>
    <w:rsid w:val="009E467A"/>
    <w:rsid w:val="009F2836"/>
    <w:rsid w:val="00A006F8"/>
    <w:rsid w:val="00A067D7"/>
    <w:rsid w:val="00A1003D"/>
    <w:rsid w:val="00A10357"/>
    <w:rsid w:val="00A1263C"/>
    <w:rsid w:val="00A15BF9"/>
    <w:rsid w:val="00A1630D"/>
    <w:rsid w:val="00A22DD3"/>
    <w:rsid w:val="00A234DC"/>
    <w:rsid w:val="00A358E7"/>
    <w:rsid w:val="00A37E70"/>
    <w:rsid w:val="00A54B65"/>
    <w:rsid w:val="00A82EAC"/>
    <w:rsid w:val="00A9286C"/>
    <w:rsid w:val="00AB4F0E"/>
    <w:rsid w:val="00AE4AD9"/>
    <w:rsid w:val="00AE541C"/>
    <w:rsid w:val="00AE73B0"/>
    <w:rsid w:val="00AF1E0B"/>
    <w:rsid w:val="00AF3D6C"/>
    <w:rsid w:val="00AF412F"/>
    <w:rsid w:val="00B155E6"/>
    <w:rsid w:val="00B23E74"/>
    <w:rsid w:val="00B42B36"/>
    <w:rsid w:val="00B43CAF"/>
    <w:rsid w:val="00B761F3"/>
    <w:rsid w:val="00B80AFC"/>
    <w:rsid w:val="00B82EB9"/>
    <w:rsid w:val="00B937CA"/>
    <w:rsid w:val="00B96A79"/>
    <w:rsid w:val="00BA6F6C"/>
    <w:rsid w:val="00BB122B"/>
    <w:rsid w:val="00C06D3F"/>
    <w:rsid w:val="00C10689"/>
    <w:rsid w:val="00C13B41"/>
    <w:rsid w:val="00C33530"/>
    <w:rsid w:val="00C41C44"/>
    <w:rsid w:val="00C47C17"/>
    <w:rsid w:val="00C65F61"/>
    <w:rsid w:val="00C67299"/>
    <w:rsid w:val="00C77999"/>
    <w:rsid w:val="00C81A30"/>
    <w:rsid w:val="00C939C5"/>
    <w:rsid w:val="00CA1CCE"/>
    <w:rsid w:val="00CC4FFC"/>
    <w:rsid w:val="00CE13C2"/>
    <w:rsid w:val="00CE4477"/>
    <w:rsid w:val="00CE509A"/>
    <w:rsid w:val="00CF5B91"/>
    <w:rsid w:val="00D1632A"/>
    <w:rsid w:val="00D21DEA"/>
    <w:rsid w:val="00D25ECD"/>
    <w:rsid w:val="00D46E7F"/>
    <w:rsid w:val="00D50F4D"/>
    <w:rsid w:val="00D512BE"/>
    <w:rsid w:val="00D740D5"/>
    <w:rsid w:val="00D7492E"/>
    <w:rsid w:val="00D82665"/>
    <w:rsid w:val="00D94B8D"/>
    <w:rsid w:val="00D95902"/>
    <w:rsid w:val="00DA1D28"/>
    <w:rsid w:val="00DA51CE"/>
    <w:rsid w:val="00DA5853"/>
    <w:rsid w:val="00DB2674"/>
    <w:rsid w:val="00DC1384"/>
    <w:rsid w:val="00DC553F"/>
    <w:rsid w:val="00DC7336"/>
    <w:rsid w:val="00DD1370"/>
    <w:rsid w:val="00DF1F84"/>
    <w:rsid w:val="00E040F8"/>
    <w:rsid w:val="00E079AD"/>
    <w:rsid w:val="00E21A60"/>
    <w:rsid w:val="00E24B75"/>
    <w:rsid w:val="00E27E7B"/>
    <w:rsid w:val="00E27EAA"/>
    <w:rsid w:val="00E33661"/>
    <w:rsid w:val="00E41FA1"/>
    <w:rsid w:val="00E42AA5"/>
    <w:rsid w:val="00E53171"/>
    <w:rsid w:val="00E55209"/>
    <w:rsid w:val="00E677A0"/>
    <w:rsid w:val="00E90319"/>
    <w:rsid w:val="00E97051"/>
    <w:rsid w:val="00EA0D39"/>
    <w:rsid w:val="00F00848"/>
    <w:rsid w:val="00F02AC6"/>
    <w:rsid w:val="00F02B2D"/>
    <w:rsid w:val="00F118CB"/>
    <w:rsid w:val="00F4234E"/>
    <w:rsid w:val="00F4317C"/>
    <w:rsid w:val="00F447CA"/>
    <w:rsid w:val="00F504D9"/>
    <w:rsid w:val="00F51785"/>
    <w:rsid w:val="00F521F2"/>
    <w:rsid w:val="00F57252"/>
    <w:rsid w:val="00F6047C"/>
    <w:rsid w:val="00F65FB9"/>
    <w:rsid w:val="00F70351"/>
    <w:rsid w:val="00F74266"/>
    <w:rsid w:val="00F7475F"/>
    <w:rsid w:val="00F821C2"/>
    <w:rsid w:val="00FA330F"/>
    <w:rsid w:val="00FB000C"/>
    <w:rsid w:val="00FB6EAC"/>
    <w:rsid w:val="00FC17C2"/>
    <w:rsid w:val="00FC257F"/>
    <w:rsid w:val="00FC62A3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91B34A-6182-41DC-8572-09CDA62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EB9"/>
  </w:style>
  <w:style w:type="paragraph" w:styleId="a6">
    <w:name w:val="footer"/>
    <w:basedOn w:val="a"/>
    <w:link w:val="a7"/>
    <w:uiPriority w:val="99"/>
    <w:unhideWhenUsed/>
    <w:rsid w:val="00B8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EB9"/>
  </w:style>
  <w:style w:type="paragraph" w:styleId="a8">
    <w:name w:val="List Paragraph"/>
    <w:basedOn w:val="a"/>
    <w:uiPriority w:val="34"/>
    <w:qFormat/>
    <w:rsid w:val="00B43C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3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2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304B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DB19-7774-4A53-BE70-E913FBCF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福島県教育センター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敏行</dc:creator>
  <cp:lastModifiedBy>森 敏行</cp:lastModifiedBy>
  <cp:revision>11</cp:revision>
  <cp:lastPrinted>2017-09-01T01:24:00Z</cp:lastPrinted>
  <dcterms:created xsi:type="dcterms:W3CDTF">2017-08-29T04:40:00Z</dcterms:created>
  <dcterms:modified xsi:type="dcterms:W3CDTF">2017-10-09T23:53:00Z</dcterms:modified>
</cp:coreProperties>
</file>